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9B304" w14:textId="7133E2C0" w:rsidR="00D85618" w:rsidRDefault="00D24394">
      <w:bookmarkStart w:id="0" w:name="_GoBack"/>
      <w:r>
        <w:t>Chris Garrett was born and raised in</w:t>
      </w:r>
      <w:r w:rsidR="0082116A">
        <w:t xml:space="preserve"> San Francisco; he is a dual national and complete</w:t>
      </w:r>
      <w:r w:rsidR="00794DC2">
        <w:t xml:space="preserve">d his secondary school studies at </w:t>
      </w:r>
      <w:r w:rsidR="0082116A">
        <w:t xml:space="preserve">St Andrews College, </w:t>
      </w:r>
      <w:proofErr w:type="spellStart"/>
      <w:r w:rsidR="0082116A">
        <w:t>Booterstown</w:t>
      </w:r>
      <w:proofErr w:type="spellEnd"/>
      <w:r w:rsidR="0082116A">
        <w:t>)</w:t>
      </w:r>
      <w:r>
        <w:t xml:space="preserve"> and</w:t>
      </w:r>
      <w:r w:rsidR="00794DC2">
        <w:t xml:space="preserve"> </w:t>
      </w:r>
      <w:proofErr w:type="gramStart"/>
      <w:r w:rsidR="00794DC2">
        <w:t xml:space="preserve">his </w:t>
      </w:r>
      <w:r>
        <w:t xml:space="preserve"> university</w:t>
      </w:r>
      <w:proofErr w:type="gramEnd"/>
      <w:r w:rsidR="0082116A">
        <w:t xml:space="preserve"> education</w:t>
      </w:r>
      <w:r w:rsidR="00794DC2">
        <w:t xml:space="preserve"> at University College Dublin (</w:t>
      </w:r>
      <w:r w:rsidR="0082116A">
        <w:t>M</w:t>
      </w:r>
      <w:r w:rsidR="00794DC2">
        <w:t>edicine, 1988). After</w:t>
      </w:r>
      <w:r>
        <w:t xml:space="preserve"> three year</w:t>
      </w:r>
      <w:r w:rsidR="0082116A">
        <w:t>’</w:t>
      </w:r>
      <w:r w:rsidR="00794DC2">
        <w:t xml:space="preserve">s </w:t>
      </w:r>
      <w:proofErr w:type="spellStart"/>
      <w:r w:rsidR="00794DC2">
        <w:t>Haematology</w:t>
      </w:r>
      <w:proofErr w:type="spellEnd"/>
      <w:r w:rsidR="00794DC2">
        <w:t xml:space="preserve"> and O</w:t>
      </w:r>
      <w:r>
        <w:t xml:space="preserve">ncology house officer </w:t>
      </w:r>
      <w:r w:rsidR="00794DC2">
        <w:t>training in Dublin, he completed</w:t>
      </w:r>
      <w:r>
        <w:t xml:space="preserve"> his subspecialty training at the Mayo Clinic (Rochester, Mi</w:t>
      </w:r>
      <w:r w:rsidR="0082116A">
        <w:t xml:space="preserve">nnesota). He practiced academic </w:t>
      </w:r>
      <w:r>
        <w:t xml:space="preserve">medical oncology and </w:t>
      </w:r>
      <w:r w:rsidR="0082116A">
        <w:t xml:space="preserve">clinical </w:t>
      </w:r>
      <w:r>
        <w:t>research for 28 years in the United States</w:t>
      </w:r>
      <w:r w:rsidR="0082116A">
        <w:t xml:space="preserve">, </w:t>
      </w:r>
      <w:r>
        <w:t>most recently as Professor of Oncology at the University of Texas MD Anderson Cancer Centre</w:t>
      </w:r>
      <w:r w:rsidR="0082116A">
        <w:t xml:space="preserve"> (Houston, Texas)</w:t>
      </w:r>
      <w:r>
        <w:t>. In 2012 he received a licen</w:t>
      </w:r>
      <w:r w:rsidR="0082116A">
        <w:t>tiate in bi</w:t>
      </w:r>
      <w:r w:rsidR="00794DC2">
        <w:t>oethics from the Pontifical Athe</w:t>
      </w:r>
      <w:r w:rsidR="0082116A">
        <w:t>n</w:t>
      </w:r>
      <w:r>
        <w:t xml:space="preserve">aeum Regina </w:t>
      </w:r>
      <w:proofErr w:type="spellStart"/>
      <w:r>
        <w:t>Apostolorum</w:t>
      </w:r>
      <w:proofErr w:type="spellEnd"/>
      <w:r>
        <w:t xml:space="preserve"> (Rome) and </w:t>
      </w:r>
      <w:r w:rsidR="0082116A">
        <w:t xml:space="preserve">has previously </w:t>
      </w:r>
      <w:r>
        <w:t xml:space="preserve">served on the MD Anderson Clinical Bioethics </w:t>
      </w:r>
      <w:r w:rsidR="0082116A">
        <w:t>C</w:t>
      </w:r>
      <w:r w:rsidR="00794DC2">
        <w:t>onsultation Committee. Presently</w:t>
      </w:r>
      <w:r w:rsidR="0082116A">
        <w:t xml:space="preserve"> he is</w:t>
      </w:r>
      <w:r>
        <w:t xml:space="preserve"> discerning a voc</w:t>
      </w:r>
      <w:r w:rsidR="00794DC2">
        <w:t>ation to the priesthood through</w:t>
      </w:r>
      <w:r w:rsidR="0082116A">
        <w:t xml:space="preserve"> the</w:t>
      </w:r>
      <w:r>
        <w:t xml:space="preserve"> diocese of </w:t>
      </w:r>
      <w:proofErr w:type="spellStart"/>
      <w:r>
        <w:t>Elphin</w:t>
      </w:r>
      <w:proofErr w:type="spellEnd"/>
      <w:r>
        <w:t xml:space="preserve"> and has completed a propaedeutic year at the Roya</w:t>
      </w:r>
      <w:r w:rsidR="0082116A">
        <w:t xml:space="preserve">l Scots College (Salamanca). He </w:t>
      </w:r>
      <w:r>
        <w:t>is currently in his second-year of studies at St. Patrick’s National Seminary (</w:t>
      </w:r>
      <w:proofErr w:type="spellStart"/>
      <w:r>
        <w:t>Mayn</w:t>
      </w:r>
      <w:r w:rsidR="0082116A">
        <w:t>ooth</w:t>
      </w:r>
      <w:proofErr w:type="spellEnd"/>
      <w:r w:rsidR="0082116A">
        <w:t xml:space="preserve">). His </w:t>
      </w:r>
      <w:r w:rsidR="00794DC2">
        <w:t xml:space="preserve">clinical </w:t>
      </w:r>
      <w:r w:rsidR="0082116A">
        <w:t>res</w:t>
      </w:r>
      <w:r w:rsidR="00794DC2">
        <w:t xml:space="preserve">earch interests included the </w:t>
      </w:r>
      <w:proofErr w:type="gramStart"/>
      <w:r w:rsidR="00794DC2">
        <w:t xml:space="preserve">study </w:t>
      </w:r>
      <w:r w:rsidR="0082116A">
        <w:t xml:space="preserve"> of</w:t>
      </w:r>
      <w:proofErr w:type="gramEnd"/>
      <w:r w:rsidR="0082116A">
        <w:t xml:space="preserve"> </w:t>
      </w:r>
      <w:r w:rsidR="00794DC2">
        <w:t xml:space="preserve">investigational </w:t>
      </w:r>
      <w:r w:rsidR="0082116A">
        <w:t>monoclonal antibodies</w:t>
      </w:r>
      <w:r>
        <w:t xml:space="preserve"> and </w:t>
      </w:r>
      <w:r w:rsidR="0082116A">
        <w:t xml:space="preserve">small molecule </w:t>
      </w:r>
      <w:r>
        <w:t>receptor tyrosine k</w:t>
      </w:r>
      <w:r w:rsidR="00794DC2">
        <w:t xml:space="preserve">inase inhibitors, </w:t>
      </w:r>
      <w:proofErr w:type="spellStart"/>
      <w:r w:rsidR="00794DC2">
        <w:t>natriceuticals</w:t>
      </w:r>
      <w:proofErr w:type="spellEnd"/>
      <w:r w:rsidR="00794DC2">
        <w:t xml:space="preserve"> </w:t>
      </w:r>
      <w:r>
        <w:t>, and the role diabetes play</w:t>
      </w:r>
      <w:r w:rsidR="0082116A">
        <w:t xml:space="preserve">s in </w:t>
      </w:r>
      <w:r w:rsidR="00794DC2">
        <w:t xml:space="preserve">colorectal </w:t>
      </w:r>
      <w:r w:rsidR="0082116A">
        <w:t>cancer outcomes, in addition to ethical issues associated with prenatal screening, chemotherapy in pregnancy, and end-of-</w:t>
      </w:r>
      <w:r>
        <w:t>life care.</w:t>
      </w:r>
    </w:p>
    <w:bookmarkEnd w:id="0"/>
    <w:sectPr w:rsidR="00D85618" w:rsidSect="00D856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94"/>
    <w:rsid w:val="00794DC2"/>
    <w:rsid w:val="0082116A"/>
    <w:rsid w:val="00D24394"/>
    <w:rsid w:val="00D8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7A78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206</Words>
  <Characters>1177</Characters>
  <Application>Microsoft Macintosh Word</Application>
  <DocSecurity>0</DocSecurity>
  <Lines>9</Lines>
  <Paragraphs>2</Paragraphs>
  <ScaleCrop>false</ScaleCrop>
  <Company>Personal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Garrett</dc:creator>
  <cp:keywords/>
  <dc:description/>
  <cp:lastModifiedBy>Christopher Garrett</cp:lastModifiedBy>
  <cp:revision>3</cp:revision>
  <dcterms:created xsi:type="dcterms:W3CDTF">2019-09-03T12:32:00Z</dcterms:created>
  <dcterms:modified xsi:type="dcterms:W3CDTF">2019-09-04T16:49:00Z</dcterms:modified>
</cp:coreProperties>
</file>